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D7" w:rsidRDefault="00D919D7" w:rsidP="00D919D7">
      <w:pPr>
        <w:spacing w:line="276" w:lineRule="auto"/>
        <w:jc w:val="center"/>
        <w:rPr>
          <w:rFonts w:ascii="Times New Roman" w:hAnsi="Times New Roman" w:cs="Times New Roman"/>
          <w:color w:val="1F1F1F"/>
          <w:sz w:val="24"/>
          <w:szCs w:val="24"/>
          <w:shd w:val="clear" w:color="auto" w:fill="FFFFFF"/>
        </w:rPr>
      </w:pPr>
      <w:r w:rsidRPr="00D919D7">
        <w:rPr>
          <w:rFonts w:ascii="Times New Roman" w:hAnsi="Times New Roman" w:cs="Times New Roman"/>
          <w:noProof/>
          <w:color w:val="1F1F1F"/>
          <w:sz w:val="24"/>
          <w:szCs w:val="24"/>
          <w:shd w:val="clear" w:color="auto" w:fill="FFFFFF"/>
          <w:lang w:eastAsia="lv-LV"/>
        </w:rPr>
        <w:drawing>
          <wp:inline distT="0" distB="0" distL="0" distR="0">
            <wp:extent cx="4705350" cy="971550"/>
            <wp:effectExtent l="0" t="0" r="0" b="0"/>
            <wp:docPr id="1" name="Picture 1" descr="E:\Biotehnologij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otehnologija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971550"/>
                    </a:xfrm>
                    <a:prstGeom prst="rect">
                      <a:avLst/>
                    </a:prstGeom>
                    <a:noFill/>
                    <a:ln>
                      <a:noFill/>
                    </a:ln>
                  </pic:spPr>
                </pic:pic>
              </a:graphicData>
            </a:graphic>
          </wp:inline>
        </w:drawing>
      </w:r>
    </w:p>
    <w:p w:rsidR="00D919D7" w:rsidRDefault="00D919D7" w:rsidP="00D919D7">
      <w:pPr>
        <w:spacing w:line="276" w:lineRule="auto"/>
        <w:jc w:val="both"/>
        <w:rPr>
          <w:rFonts w:ascii="Times New Roman" w:hAnsi="Times New Roman" w:cs="Times New Roman"/>
          <w:color w:val="1F1F1F"/>
          <w:sz w:val="24"/>
          <w:szCs w:val="24"/>
          <w:shd w:val="clear" w:color="auto" w:fill="FFFFFF"/>
        </w:rPr>
      </w:pPr>
    </w:p>
    <w:p w:rsidR="008A55BD" w:rsidRPr="008A55BD" w:rsidRDefault="008A55BD" w:rsidP="008A55BD">
      <w:pPr>
        <w:spacing w:line="276" w:lineRule="auto"/>
        <w:jc w:val="center"/>
        <w:rPr>
          <w:rFonts w:ascii="Times New Roman" w:hAnsi="Times New Roman" w:cs="Times New Roman"/>
          <w:color w:val="1F1F1F"/>
          <w:sz w:val="28"/>
          <w:szCs w:val="28"/>
          <w:shd w:val="clear" w:color="auto" w:fill="FFFFFF"/>
        </w:rPr>
      </w:pPr>
      <w:r w:rsidRPr="008A55BD">
        <w:rPr>
          <w:rFonts w:ascii="Times New Roman" w:eastAsia="Times New Roman" w:hAnsi="Times New Roman" w:cs="Times New Roman"/>
          <w:b/>
          <w:kern w:val="36"/>
          <w:sz w:val="28"/>
          <w:szCs w:val="28"/>
          <w:lang w:eastAsia="lv-LV"/>
        </w:rPr>
        <w:t xml:space="preserve">Magnētiskā lauka ierosinātas maisīšanas ietekme uz </w:t>
      </w:r>
      <w:proofErr w:type="spellStart"/>
      <w:r w:rsidRPr="008A55BD">
        <w:rPr>
          <w:rFonts w:ascii="Times New Roman" w:eastAsia="Times New Roman" w:hAnsi="Times New Roman" w:cs="Times New Roman"/>
          <w:b/>
          <w:kern w:val="36"/>
          <w:sz w:val="28"/>
          <w:szCs w:val="28"/>
          <w:lang w:eastAsia="lv-LV"/>
        </w:rPr>
        <w:t>biotehnoloģiskajiem</w:t>
      </w:r>
      <w:proofErr w:type="spellEnd"/>
      <w:r w:rsidRPr="008A55BD">
        <w:rPr>
          <w:rFonts w:ascii="Times New Roman" w:eastAsia="Times New Roman" w:hAnsi="Times New Roman" w:cs="Times New Roman"/>
          <w:b/>
          <w:kern w:val="36"/>
          <w:sz w:val="28"/>
          <w:szCs w:val="28"/>
          <w:lang w:eastAsia="lv-LV"/>
        </w:rPr>
        <w:t xml:space="preserve"> procesiem</w:t>
      </w:r>
    </w:p>
    <w:p w:rsidR="00D919D7" w:rsidRPr="00D919D7" w:rsidRDefault="005A55A4" w:rsidP="00D919D7">
      <w:pPr>
        <w:spacing w:line="276" w:lineRule="auto"/>
        <w:jc w:val="both"/>
        <w:rPr>
          <w:rFonts w:ascii="Times New Roman" w:eastAsia="Times New Roman" w:hAnsi="Times New Roman" w:cs="Times New Roman"/>
          <w:kern w:val="36"/>
          <w:sz w:val="24"/>
          <w:szCs w:val="24"/>
          <w:lang w:eastAsia="lv-LV"/>
        </w:rPr>
      </w:pPr>
      <w:r w:rsidRPr="00D919D7">
        <w:rPr>
          <w:rFonts w:ascii="Times New Roman" w:hAnsi="Times New Roman" w:cs="Times New Roman"/>
          <w:color w:val="1F1F1F"/>
          <w:sz w:val="24"/>
          <w:szCs w:val="24"/>
          <w:shd w:val="clear" w:color="auto" w:fill="FFFFFF"/>
        </w:rPr>
        <w:t>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w:t>
      </w:r>
      <w:r w:rsidR="008A55BD">
        <w:rPr>
          <w:rFonts w:ascii="Times New Roman" w:hAnsi="Times New Roman" w:cs="Times New Roman"/>
          <w:color w:val="1F1F1F"/>
          <w:sz w:val="24"/>
          <w:szCs w:val="24"/>
          <w:shd w:val="clear" w:color="auto" w:fill="FFFFFF"/>
        </w:rPr>
        <w:t xml:space="preserve"> projekts nr. 1.1.1.1/16/A/144</w:t>
      </w:r>
      <w:r w:rsidR="00D919D7" w:rsidRPr="00D919D7">
        <w:rPr>
          <w:rFonts w:ascii="Times New Roman" w:eastAsia="Times New Roman" w:hAnsi="Times New Roman" w:cs="Times New Roman"/>
          <w:kern w:val="36"/>
          <w:sz w:val="24"/>
          <w:szCs w:val="24"/>
          <w:lang w:eastAsia="lv-LV"/>
        </w:rPr>
        <w:t xml:space="preserve">. </w:t>
      </w:r>
      <w:r w:rsidRPr="00D919D7">
        <w:rPr>
          <w:rFonts w:ascii="Times New Roman" w:eastAsia="Times New Roman" w:hAnsi="Times New Roman" w:cs="Times New Roman"/>
          <w:kern w:val="36"/>
          <w:sz w:val="24"/>
          <w:szCs w:val="24"/>
          <w:lang w:eastAsia="lv-LV"/>
        </w:rPr>
        <w:t xml:space="preserve"> </w:t>
      </w:r>
    </w:p>
    <w:p w:rsidR="00D919D7" w:rsidRPr="00D919D7" w:rsidRDefault="00D919D7" w:rsidP="00D919D7">
      <w:pPr>
        <w:pStyle w:val="NormalWeb"/>
        <w:shd w:val="clear" w:color="auto" w:fill="FFFFFF"/>
        <w:spacing w:before="0" w:beforeAutospacing="0" w:after="0" w:afterAutospacing="0"/>
        <w:jc w:val="both"/>
        <w:textAlignment w:val="baseline"/>
        <w:rPr>
          <w:color w:val="1F1F1F"/>
        </w:rPr>
      </w:pPr>
      <w:r w:rsidRPr="00D919D7">
        <w:rPr>
          <w:rStyle w:val="Strong"/>
          <w:color w:val="1F1F1F"/>
          <w:bdr w:val="none" w:sz="0" w:space="0" w:color="auto" w:frame="1"/>
        </w:rPr>
        <w:t>Projekta mērķis</w:t>
      </w:r>
      <w:r w:rsidRPr="00D919D7">
        <w:rPr>
          <w:color w:val="1F1F1F"/>
        </w:rPr>
        <w:t xml:space="preserve">  ir izpētīt magnētiskā lauka ierosinātas maisīšanas radīta lauka ietekmi uz mikroorganismu augšanu un biosintēzi, uz šis informācijas bāzēs noteikt magnētisko piedziņu </w:t>
      </w:r>
      <w:proofErr w:type="spellStart"/>
      <w:r w:rsidRPr="00D919D7">
        <w:rPr>
          <w:color w:val="1F1F1F"/>
        </w:rPr>
        <w:t>pielietojamības</w:t>
      </w:r>
      <w:proofErr w:type="spellEnd"/>
      <w:r w:rsidRPr="00D919D7">
        <w:rPr>
          <w:color w:val="1F1F1F"/>
        </w:rPr>
        <w:t xml:space="preserve"> robežas dažādiem steriliem </w:t>
      </w:r>
      <w:proofErr w:type="spellStart"/>
      <w:r w:rsidRPr="00D919D7">
        <w:rPr>
          <w:color w:val="1F1F1F"/>
        </w:rPr>
        <w:t>biotehnoloģiskajiem</w:t>
      </w:r>
      <w:proofErr w:type="spellEnd"/>
      <w:r w:rsidRPr="00D919D7">
        <w:rPr>
          <w:color w:val="1F1F1F"/>
        </w:rPr>
        <w:t xml:space="preserve"> procesiem. Projekta specifiskais mērķis ir pētījumu rezultātā noteikt magnētisko piedziņu </w:t>
      </w:r>
      <w:proofErr w:type="spellStart"/>
      <w:r w:rsidRPr="00D919D7">
        <w:rPr>
          <w:color w:val="1F1F1F"/>
        </w:rPr>
        <w:t>pielietojamības</w:t>
      </w:r>
      <w:proofErr w:type="spellEnd"/>
      <w:r w:rsidRPr="00D919D7">
        <w:rPr>
          <w:color w:val="1F1F1F"/>
        </w:rPr>
        <w:t xml:space="preserve"> robežas dažādiem steriliem </w:t>
      </w:r>
      <w:proofErr w:type="spellStart"/>
      <w:r w:rsidRPr="00D919D7">
        <w:rPr>
          <w:color w:val="1F1F1F"/>
        </w:rPr>
        <w:t>biotehnoloģiskajiem</w:t>
      </w:r>
      <w:proofErr w:type="spellEnd"/>
      <w:r w:rsidRPr="00D919D7">
        <w:rPr>
          <w:color w:val="1F1F1F"/>
        </w:rPr>
        <w:t xml:space="preserve"> procesiem.</w:t>
      </w:r>
    </w:p>
    <w:p w:rsidR="00D919D7" w:rsidRPr="00D919D7" w:rsidRDefault="00D919D7" w:rsidP="00D919D7">
      <w:pPr>
        <w:pStyle w:val="NormalWeb"/>
        <w:shd w:val="clear" w:color="auto" w:fill="FFFFFF"/>
        <w:spacing w:before="0" w:beforeAutospacing="0" w:after="0" w:afterAutospacing="0"/>
        <w:jc w:val="both"/>
        <w:textAlignment w:val="baseline"/>
        <w:rPr>
          <w:color w:val="1F1F1F"/>
        </w:rPr>
      </w:pPr>
      <w:r w:rsidRPr="00D919D7">
        <w:rPr>
          <w:rStyle w:val="Strong"/>
          <w:color w:val="1F1F1F"/>
          <w:bdr w:val="none" w:sz="0" w:space="0" w:color="auto" w:frame="1"/>
        </w:rPr>
        <w:t>Projekta galvenās darbības:</w:t>
      </w:r>
      <w:r w:rsidRPr="00D919D7">
        <w:rPr>
          <w:rStyle w:val="apple-converted-space"/>
          <w:color w:val="1F1F1F"/>
        </w:rPr>
        <w:t> </w:t>
      </w:r>
      <w:r w:rsidRPr="00D919D7">
        <w:rPr>
          <w:color w:val="1F1F1F"/>
        </w:rPr>
        <w:t xml:space="preserve">Projektā tiks pētīta magnētiskās piedziņas ierosinātas maisīšanas ietekme uz dažādiem </w:t>
      </w:r>
      <w:proofErr w:type="spellStart"/>
      <w:r w:rsidRPr="00D919D7">
        <w:rPr>
          <w:color w:val="1F1F1F"/>
        </w:rPr>
        <w:t>biotehnoloģiskajiem</w:t>
      </w:r>
      <w:proofErr w:type="spellEnd"/>
      <w:r w:rsidRPr="00D919D7">
        <w:rPr>
          <w:color w:val="1F1F1F"/>
        </w:rPr>
        <w:t xml:space="preserve"> procesiem, kā piemērus apskatot rauga, baktēriju un </w:t>
      </w:r>
      <w:proofErr w:type="spellStart"/>
      <w:r w:rsidRPr="00D919D7">
        <w:rPr>
          <w:color w:val="1F1F1F"/>
        </w:rPr>
        <w:t>mikroaļģu</w:t>
      </w:r>
      <w:proofErr w:type="spellEnd"/>
      <w:r w:rsidRPr="00D919D7">
        <w:rPr>
          <w:color w:val="1F1F1F"/>
        </w:rPr>
        <w:t xml:space="preserve"> kultivēšanas procesus, tādā veidā ietverot pietiekami plašu potenciālo mikroorganismu kultūru pielietojuma klāstu. Dotajos procesos tiks pētīti mikroorganismu augšanas fizioloģiskie radītāji pie dažādas intensitātes un konfigurācijas magnētiskajiem laukiem, kas raksturīgi magnētiskajām piedziņām. Tiks pētīta ari maisīšanas izraisīto cirpes spriegumu, kā ari citu maisīšanas sekundāro efektu ietekme uz dažādu mikroorganismu fizioloģiskajiem radītajiem. Balstoties uz pētījumu rezultātiem, tiks noteiktas magnētiskā lauka ierosinātas samaisīšanas </w:t>
      </w:r>
      <w:proofErr w:type="spellStart"/>
      <w:r w:rsidRPr="00D919D7">
        <w:rPr>
          <w:color w:val="1F1F1F"/>
        </w:rPr>
        <w:t>pielietojamības</w:t>
      </w:r>
      <w:proofErr w:type="spellEnd"/>
      <w:r w:rsidRPr="00D919D7">
        <w:rPr>
          <w:color w:val="1F1F1F"/>
        </w:rPr>
        <w:t xml:space="preserve"> robežas dažādiem steriliem </w:t>
      </w:r>
      <w:proofErr w:type="spellStart"/>
      <w:r w:rsidRPr="00D919D7">
        <w:rPr>
          <w:color w:val="1F1F1F"/>
        </w:rPr>
        <w:t>biotehnoloģiskajiem</w:t>
      </w:r>
      <w:proofErr w:type="spellEnd"/>
      <w:r w:rsidRPr="00D919D7">
        <w:rPr>
          <w:color w:val="1F1F1F"/>
        </w:rPr>
        <w:t xml:space="preserve"> procesiem. Projekta dzīves cikla laikā paredzēti šādi rezultāti: 4 oriģināli zinātniskie raksti, kas tiks iesniegti publicēšanai </w:t>
      </w:r>
      <w:proofErr w:type="spellStart"/>
      <w:r w:rsidRPr="00D919D7">
        <w:rPr>
          <w:color w:val="1F1F1F"/>
        </w:rPr>
        <w:t>Web</w:t>
      </w:r>
      <w:proofErr w:type="spellEnd"/>
      <w:r w:rsidRPr="00D919D7">
        <w:rPr>
          <w:color w:val="1F1F1F"/>
        </w:rPr>
        <w:t xml:space="preserve"> </w:t>
      </w:r>
      <w:proofErr w:type="spellStart"/>
      <w:r w:rsidRPr="00D919D7">
        <w:rPr>
          <w:color w:val="1F1F1F"/>
        </w:rPr>
        <w:t>of</w:t>
      </w:r>
      <w:proofErr w:type="spellEnd"/>
      <w:r w:rsidRPr="00D919D7">
        <w:rPr>
          <w:color w:val="1F1F1F"/>
        </w:rPr>
        <w:t xml:space="preserve"> </w:t>
      </w:r>
      <w:proofErr w:type="spellStart"/>
      <w:r w:rsidRPr="00D919D7">
        <w:rPr>
          <w:color w:val="1F1F1F"/>
        </w:rPr>
        <w:t>Science</w:t>
      </w:r>
      <w:proofErr w:type="spellEnd"/>
      <w:r w:rsidRPr="00D919D7">
        <w:rPr>
          <w:color w:val="1F1F1F"/>
        </w:rPr>
        <w:t xml:space="preserve"> vai SCOPUS datubāzēs iekļautos žurnālos vai konferenču rakstu krājumos; 2 oriģināli zinātniskie raksti, kas tiks iesniegti publicēšanai žurnālos vai konferenču rakstu krājumos, kuru citēšanas indekss sasniedz vismaz 50 procentus no nozares vidējā citēšanas indeksa, intelektuālā īpašuma licences līgums</w:t>
      </w:r>
      <w:r>
        <w:rPr>
          <w:color w:val="1F1F1F"/>
        </w:rPr>
        <w:t xml:space="preserve"> </w:t>
      </w:r>
      <w:r w:rsidRPr="00D919D7">
        <w:rPr>
          <w:color w:val="1F1F1F"/>
        </w:rPr>
        <w:t>(1).</w:t>
      </w:r>
    </w:p>
    <w:p w:rsidR="00D919D7" w:rsidRPr="00D919D7" w:rsidRDefault="00D919D7" w:rsidP="00D919D7">
      <w:pPr>
        <w:pStyle w:val="NormalWeb"/>
        <w:shd w:val="clear" w:color="auto" w:fill="FFFFFF"/>
        <w:spacing w:before="0" w:beforeAutospacing="0" w:after="150" w:afterAutospacing="0"/>
        <w:jc w:val="both"/>
        <w:textAlignment w:val="baseline"/>
        <w:rPr>
          <w:color w:val="1F1F1F"/>
        </w:rPr>
      </w:pPr>
      <w:bookmarkStart w:id="0" w:name="_GoBack"/>
      <w:bookmarkEnd w:id="0"/>
      <w:r w:rsidRPr="00D919D7">
        <w:rPr>
          <w:b/>
          <w:color w:val="1F1F1F"/>
        </w:rPr>
        <w:t>Projekta ilgums</w:t>
      </w:r>
      <w:r w:rsidR="009C17FD">
        <w:rPr>
          <w:color w:val="1F1F1F"/>
        </w:rPr>
        <w:t>:</w:t>
      </w:r>
      <w:r w:rsidRPr="00D919D7">
        <w:rPr>
          <w:color w:val="1F1F1F"/>
        </w:rPr>
        <w:t xml:space="preserve"> 36 mēneši</w:t>
      </w:r>
      <w:r>
        <w:rPr>
          <w:color w:val="1F1F1F"/>
        </w:rPr>
        <w:t xml:space="preserve"> (2017-2019)</w:t>
      </w:r>
      <w:r w:rsidRPr="00D919D7">
        <w:rPr>
          <w:color w:val="1F1F1F"/>
        </w:rPr>
        <w:t>. Projekta kopējās attiecināmās izmaksas plānotas EUR 644 408.13, t.sk. ERAF līdzfinansējums 85%, apmērā – 547 746.91 EUR.</w:t>
      </w:r>
    </w:p>
    <w:p w:rsidR="00D919D7" w:rsidRPr="00D919D7" w:rsidRDefault="00D919D7" w:rsidP="00D919D7">
      <w:pPr>
        <w:spacing w:line="276" w:lineRule="auto"/>
        <w:jc w:val="both"/>
        <w:rPr>
          <w:rStyle w:val="Strong"/>
          <w:rFonts w:ascii="Times New Roman" w:hAnsi="Times New Roman" w:cs="Times New Roman"/>
          <w:b w:val="0"/>
          <w:color w:val="1F1F1F"/>
          <w:sz w:val="24"/>
          <w:szCs w:val="24"/>
          <w:bdr w:val="none" w:sz="0" w:space="0" w:color="auto" w:frame="1"/>
          <w:shd w:val="clear" w:color="auto" w:fill="FFFFFF"/>
        </w:rPr>
      </w:pPr>
      <w:r w:rsidRPr="00D919D7">
        <w:rPr>
          <w:rFonts w:ascii="Times New Roman" w:eastAsia="Times New Roman" w:hAnsi="Times New Roman" w:cs="Times New Roman"/>
          <w:b/>
          <w:kern w:val="36"/>
          <w:sz w:val="24"/>
          <w:szCs w:val="24"/>
          <w:lang w:eastAsia="lv-LV"/>
        </w:rPr>
        <w:t>Vadošais partneris:</w:t>
      </w:r>
      <w:r w:rsidRPr="00D919D7">
        <w:rPr>
          <w:rFonts w:ascii="Times New Roman" w:eastAsia="Times New Roman" w:hAnsi="Times New Roman" w:cs="Times New Roman"/>
          <w:kern w:val="36"/>
          <w:sz w:val="24"/>
          <w:szCs w:val="24"/>
          <w:lang w:eastAsia="lv-LV"/>
        </w:rPr>
        <w:t xml:space="preserve"> </w:t>
      </w:r>
      <w:r w:rsidR="005A55A4" w:rsidRPr="00D919D7">
        <w:rPr>
          <w:rStyle w:val="Strong"/>
          <w:rFonts w:ascii="Times New Roman" w:hAnsi="Times New Roman" w:cs="Times New Roman"/>
          <w:b w:val="0"/>
          <w:color w:val="1F1F1F"/>
          <w:sz w:val="24"/>
          <w:szCs w:val="24"/>
          <w:bdr w:val="none" w:sz="0" w:space="0" w:color="auto" w:frame="1"/>
          <w:shd w:val="clear" w:color="auto" w:fill="FFFFFF"/>
        </w:rPr>
        <w:t>Latvijas</w:t>
      </w:r>
      <w:r w:rsidRPr="00D919D7">
        <w:rPr>
          <w:rStyle w:val="Strong"/>
          <w:rFonts w:ascii="Times New Roman" w:hAnsi="Times New Roman" w:cs="Times New Roman"/>
          <w:b w:val="0"/>
          <w:color w:val="1F1F1F"/>
          <w:sz w:val="24"/>
          <w:szCs w:val="24"/>
          <w:bdr w:val="none" w:sz="0" w:space="0" w:color="auto" w:frame="1"/>
          <w:shd w:val="clear" w:color="auto" w:fill="FFFFFF"/>
        </w:rPr>
        <w:t xml:space="preserve"> Valsts Koksnes ķīmijas institū</w:t>
      </w:r>
      <w:r>
        <w:rPr>
          <w:rStyle w:val="Strong"/>
          <w:rFonts w:ascii="Times New Roman" w:hAnsi="Times New Roman" w:cs="Times New Roman"/>
          <w:b w:val="0"/>
          <w:color w:val="1F1F1F"/>
          <w:sz w:val="24"/>
          <w:szCs w:val="24"/>
          <w:bdr w:val="none" w:sz="0" w:space="0" w:color="auto" w:frame="1"/>
          <w:shd w:val="clear" w:color="auto" w:fill="FFFFFF"/>
        </w:rPr>
        <w:t>t</w:t>
      </w:r>
      <w:r w:rsidRPr="00D919D7">
        <w:rPr>
          <w:rStyle w:val="Strong"/>
          <w:rFonts w:ascii="Times New Roman" w:hAnsi="Times New Roman" w:cs="Times New Roman"/>
          <w:b w:val="0"/>
          <w:color w:val="1F1F1F"/>
          <w:sz w:val="24"/>
          <w:szCs w:val="24"/>
          <w:bdr w:val="none" w:sz="0" w:space="0" w:color="auto" w:frame="1"/>
          <w:shd w:val="clear" w:color="auto" w:fill="FFFFFF"/>
        </w:rPr>
        <w:t xml:space="preserve">a  </w:t>
      </w:r>
      <w:proofErr w:type="spellStart"/>
      <w:r w:rsidRPr="00D919D7">
        <w:rPr>
          <w:rStyle w:val="Strong"/>
          <w:rFonts w:ascii="Times New Roman" w:hAnsi="Times New Roman" w:cs="Times New Roman"/>
          <w:b w:val="0"/>
          <w:color w:val="1F1F1F"/>
          <w:sz w:val="24"/>
          <w:szCs w:val="24"/>
          <w:bdr w:val="none" w:sz="0" w:space="0" w:color="auto" w:frame="1"/>
          <w:shd w:val="clear" w:color="auto" w:fill="FFFFFF"/>
        </w:rPr>
        <w:t>Bioinženierijas</w:t>
      </w:r>
      <w:proofErr w:type="spellEnd"/>
      <w:r w:rsidRPr="00D919D7">
        <w:rPr>
          <w:rStyle w:val="Strong"/>
          <w:rFonts w:ascii="Times New Roman" w:hAnsi="Times New Roman" w:cs="Times New Roman"/>
          <w:b w:val="0"/>
          <w:color w:val="1F1F1F"/>
          <w:sz w:val="24"/>
          <w:szCs w:val="24"/>
          <w:bdr w:val="none" w:sz="0" w:space="0" w:color="auto" w:frame="1"/>
          <w:shd w:val="clear" w:color="auto" w:fill="FFFFFF"/>
        </w:rPr>
        <w:t xml:space="preserve"> laboratorija</w:t>
      </w:r>
    </w:p>
    <w:p w:rsidR="00D919D7" w:rsidRPr="00D919D7" w:rsidRDefault="00D919D7" w:rsidP="00D919D7">
      <w:pPr>
        <w:spacing w:line="276" w:lineRule="auto"/>
        <w:jc w:val="both"/>
        <w:rPr>
          <w:rFonts w:ascii="Times New Roman" w:eastAsia="Times New Roman" w:hAnsi="Times New Roman" w:cs="Times New Roman"/>
          <w:sz w:val="24"/>
          <w:szCs w:val="24"/>
          <w:lang w:eastAsia="lv-LV"/>
        </w:rPr>
      </w:pPr>
      <w:r w:rsidRPr="00D919D7">
        <w:rPr>
          <w:rFonts w:ascii="Times New Roman" w:eastAsia="Times New Roman" w:hAnsi="Times New Roman" w:cs="Times New Roman"/>
          <w:b/>
          <w:sz w:val="24"/>
          <w:szCs w:val="24"/>
          <w:lang w:eastAsia="lv-LV"/>
        </w:rPr>
        <w:t>Sadarbības partneris:</w:t>
      </w:r>
      <w:r w:rsidRPr="00D919D7">
        <w:rPr>
          <w:rFonts w:ascii="Times New Roman" w:eastAsia="Times New Roman" w:hAnsi="Times New Roman" w:cs="Times New Roman"/>
          <w:sz w:val="24"/>
          <w:szCs w:val="24"/>
          <w:lang w:eastAsia="lv-LV"/>
        </w:rPr>
        <w:t xml:space="preserve"> </w:t>
      </w:r>
      <w:r w:rsidR="005A55A4" w:rsidRPr="00D919D7">
        <w:rPr>
          <w:rFonts w:ascii="Times New Roman" w:eastAsia="Times New Roman" w:hAnsi="Times New Roman" w:cs="Times New Roman"/>
          <w:sz w:val="24"/>
          <w:szCs w:val="24"/>
          <w:lang w:eastAsia="lv-LV"/>
        </w:rPr>
        <w:t xml:space="preserve">Fizikālās </w:t>
      </w:r>
      <w:r w:rsidR="00272ABD" w:rsidRPr="00D919D7">
        <w:rPr>
          <w:rFonts w:ascii="Times New Roman" w:eastAsia="Times New Roman" w:hAnsi="Times New Roman" w:cs="Times New Roman"/>
          <w:sz w:val="24"/>
          <w:szCs w:val="24"/>
          <w:lang w:eastAsia="lv-LV"/>
        </w:rPr>
        <w:t xml:space="preserve">enerģētikas institūta </w:t>
      </w:r>
      <w:proofErr w:type="spellStart"/>
      <w:r w:rsidR="005A55A4" w:rsidRPr="00D919D7">
        <w:rPr>
          <w:rFonts w:ascii="Times New Roman" w:eastAsia="Times New Roman" w:hAnsi="Times New Roman" w:cs="Times New Roman"/>
          <w:sz w:val="24"/>
          <w:szCs w:val="24"/>
          <w:lang w:eastAsia="lv-LV"/>
        </w:rPr>
        <w:t>Elekrofizikālo</w:t>
      </w:r>
      <w:proofErr w:type="spellEnd"/>
      <w:r w:rsidR="005A55A4" w:rsidRPr="00D919D7">
        <w:rPr>
          <w:rFonts w:ascii="Times New Roman" w:eastAsia="Times New Roman" w:hAnsi="Times New Roman" w:cs="Times New Roman"/>
          <w:sz w:val="24"/>
          <w:szCs w:val="24"/>
          <w:lang w:eastAsia="lv-LV"/>
        </w:rPr>
        <w:t xml:space="preserve"> p</w:t>
      </w:r>
      <w:r w:rsidR="00272ABD" w:rsidRPr="00D919D7">
        <w:rPr>
          <w:rFonts w:ascii="Times New Roman" w:eastAsia="Times New Roman" w:hAnsi="Times New Roman" w:cs="Times New Roman"/>
          <w:sz w:val="24"/>
          <w:szCs w:val="24"/>
          <w:lang w:eastAsia="lv-LV"/>
        </w:rPr>
        <w:t>r</w:t>
      </w:r>
      <w:r w:rsidRPr="00D919D7">
        <w:rPr>
          <w:rFonts w:ascii="Times New Roman" w:eastAsia="Times New Roman" w:hAnsi="Times New Roman" w:cs="Times New Roman"/>
          <w:sz w:val="24"/>
          <w:szCs w:val="24"/>
          <w:lang w:eastAsia="lv-LV"/>
        </w:rPr>
        <w:t>ocesu modelēšanas laboratorija</w:t>
      </w:r>
    </w:p>
    <w:p w:rsidR="00272ABD" w:rsidRPr="00D919D7" w:rsidRDefault="00272ABD" w:rsidP="00D919D7">
      <w:pPr>
        <w:spacing w:line="276" w:lineRule="auto"/>
        <w:jc w:val="both"/>
        <w:rPr>
          <w:rFonts w:ascii="Times New Roman" w:hAnsi="Times New Roman" w:cs="Times New Roman"/>
          <w:bCs/>
          <w:color w:val="1F1F1F"/>
          <w:sz w:val="24"/>
          <w:szCs w:val="24"/>
          <w:bdr w:val="none" w:sz="0" w:space="0" w:color="auto" w:frame="1"/>
          <w:shd w:val="clear" w:color="auto" w:fill="FFFFFF"/>
        </w:rPr>
      </w:pPr>
      <w:r w:rsidRPr="00D919D7">
        <w:rPr>
          <w:rFonts w:ascii="Times New Roman" w:hAnsi="Times New Roman" w:cs="Times New Roman"/>
          <w:b/>
          <w:color w:val="1F1F1F"/>
          <w:sz w:val="24"/>
          <w:szCs w:val="24"/>
          <w:shd w:val="clear" w:color="auto" w:fill="FFFFFF"/>
        </w:rPr>
        <w:t>Projekta vadītājs</w:t>
      </w:r>
      <w:r w:rsidR="00D919D7" w:rsidRPr="00D919D7">
        <w:rPr>
          <w:rFonts w:ascii="Times New Roman" w:hAnsi="Times New Roman" w:cs="Times New Roman"/>
          <w:b/>
          <w:color w:val="1F1F1F"/>
          <w:sz w:val="24"/>
          <w:szCs w:val="24"/>
          <w:shd w:val="clear" w:color="auto" w:fill="FFFFFF"/>
        </w:rPr>
        <w:t>:</w:t>
      </w:r>
      <w:r w:rsidRPr="00D919D7">
        <w:rPr>
          <w:rFonts w:ascii="Times New Roman" w:hAnsi="Times New Roman" w:cs="Times New Roman"/>
          <w:color w:val="1F1F1F"/>
          <w:sz w:val="24"/>
          <w:szCs w:val="24"/>
          <w:shd w:val="clear" w:color="auto" w:fill="FFFFFF"/>
        </w:rPr>
        <w:t xml:space="preserve"> Juris Vanags </w:t>
      </w:r>
    </w:p>
    <w:sectPr w:rsidR="00272ABD" w:rsidRPr="00D919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36E2F"/>
    <w:multiLevelType w:val="multilevel"/>
    <w:tmpl w:val="88C6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A4"/>
    <w:rsid w:val="00164827"/>
    <w:rsid w:val="00272ABD"/>
    <w:rsid w:val="00276C0B"/>
    <w:rsid w:val="002A0D09"/>
    <w:rsid w:val="005A55A4"/>
    <w:rsid w:val="008A55BD"/>
    <w:rsid w:val="009C17FD"/>
    <w:rsid w:val="00D919D7"/>
    <w:rsid w:val="00F212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66A1"/>
  <w15:chartTrackingRefBased/>
  <w15:docId w15:val="{171D27AC-40D9-40D2-8636-76F48332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5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5A4"/>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5A55A4"/>
    <w:rPr>
      <w:b/>
      <w:bCs/>
    </w:rPr>
  </w:style>
  <w:style w:type="character" w:styleId="Hyperlink">
    <w:name w:val="Hyperlink"/>
    <w:basedOn w:val="DefaultParagraphFont"/>
    <w:uiPriority w:val="99"/>
    <w:unhideWhenUsed/>
    <w:rsid w:val="00164827"/>
    <w:rPr>
      <w:color w:val="0563C1" w:themeColor="hyperlink"/>
      <w:u w:val="single"/>
    </w:rPr>
  </w:style>
  <w:style w:type="paragraph" w:styleId="NormalWeb">
    <w:name w:val="Normal (Web)"/>
    <w:basedOn w:val="Normal"/>
    <w:uiPriority w:val="99"/>
    <w:unhideWhenUsed/>
    <w:rsid w:val="00D919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D9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47280">
      <w:bodyDiv w:val="1"/>
      <w:marLeft w:val="0"/>
      <w:marRight w:val="0"/>
      <w:marTop w:val="0"/>
      <w:marBottom w:val="0"/>
      <w:divBdr>
        <w:top w:val="none" w:sz="0" w:space="0" w:color="auto"/>
        <w:left w:val="none" w:sz="0" w:space="0" w:color="auto"/>
        <w:bottom w:val="none" w:sz="0" w:space="0" w:color="auto"/>
        <w:right w:val="none" w:sz="0" w:space="0" w:color="auto"/>
      </w:divBdr>
    </w:div>
    <w:div w:id="1172183892">
      <w:bodyDiv w:val="1"/>
      <w:marLeft w:val="0"/>
      <w:marRight w:val="0"/>
      <w:marTop w:val="0"/>
      <w:marBottom w:val="0"/>
      <w:divBdr>
        <w:top w:val="none" w:sz="0" w:space="0" w:color="auto"/>
        <w:left w:val="none" w:sz="0" w:space="0" w:color="auto"/>
        <w:bottom w:val="none" w:sz="0" w:space="0" w:color="auto"/>
        <w:right w:val="none" w:sz="0" w:space="0" w:color="auto"/>
      </w:divBdr>
    </w:div>
    <w:div w:id="21365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1571</Words>
  <Characters>896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Jurgelāne</dc:creator>
  <cp:keywords/>
  <dc:description/>
  <cp:lastModifiedBy>rbiac</cp:lastModifiedBy>
  <cp:revision>5</cp:revision>
  <dcterms:created xsi:type="dcterms:W3CDTF">2017-05-12T10:12:00Z</dcterms:created>
  <dcterms:modified xsi:type="dcterms:W3CDTF">2017-05-12T10:28:00Z</dcterms:modified>
</cp:coreProperties>
</file>